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59EF3" w14:textId="77777777" w:rsidR="002A6417" w:rsidRPr="00723F4B" w:rsidRDefault="0069179A" w:rsidP="00B45F37">
      <w:pPr>
        <w:jc w:val="center"/>
        <w:rPr>
          <w:rFonts w:ascii="Times New Roman" w:hAnsi="Times New Roman" w:cs="Times New Roman"/>
        </w:rPr>
      </w:pPr>
      <w:r w:rsidRPr="00723F4B">
        <w:rPr>
          <w:rFonts w:ascii="Times New Roman" w:hAnsi="Times New Roman" w:cs="Times New Roman"/>
        </w:rPr>
        <w:t>Информация о наличии вакантных мест для приема (перевода) обучающихся в контингент</w:t>
      </w:r>
    </w:p>
    <w:p w14:paraId="3E6F9789" w14:textId="5F5C7996" w:rsidR="002A6417" w:rsidRDefault="00723F4B" w:rsidP="00B45F3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МБОУ </w:t>
      </w:r>
      <w:proofErr w:type="spellStart"/>
      <w:r>
        <w:rPr>
          <w:rFonts w:ascii="Times New Roman" w:hAnsi="Times New Roman" w:cs="Times New Roman"/>
        </w:rPr>
        <w:t>Аржаанской</w:t>
      </w:r>
      <w:proofErr w:type="spellEnd"/>
      <w:r>
        <w:rPr>
          <w:rFonts w:ascii="Times New Roman" w:hAnsi="Times New Roman" w:cs="Times New Roman"/>
        </w:rPr>
        <w:t xml:space="preserve"> СОШ на 01.02.2024 г.</w:t>
      </w:r>
    </w:p>
    <w:p w14:paraId="4B6F2FA5" w14:textId="77777777" w:rsidR="00723F4B" w:rsidRDefault="00723F4B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33"/>
        <w:gridCol w:w="4908"/>
        <w:gridCol w:w="1336"/>
        <w:gridCol w:w="2621"/>
        <w:gridCol w:w="2646"/>
      </w:tblGrid>
      <w:tr w:rsidR="00D01F16" w14:paraId="1C4C7488" w14:textId="77777777" w:rsidTr="00B45F37">
        <w:tc>
          <w:tcPr>
            <w:tcW w:w="2433" w:type="dxa"/>
            <w:tcBorders>
              <w:bottom w:val="single" w:sz="4" w:space="0" w:color="auto"/>
            </w:tcBorders>
          </w:tcPr>
          <w:p w14:paraId="6382F735" w14:textId="3CD6D086" w:rsidR="00723F4B" w:rsidRDefault="00723F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ООП</w:t>
            </w:r>
          </w:p>
        </w:tc>
        <w:tc>
          <w:tcPr>
            <w:tcW w:w="5030" w:type="dxa"/>
            <w:tcBorders>
              <w:bottom w:val="single" w:sz="4" w:space="0" w:color="auto"/>
            </w:tcBorders>
          </w:tcPr>
          <w:p w14:paraId="32528964" w14:textId="5C23E91F" w:rsidR="00723F4B" w:rsidRDefault="00723F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стандарты</w:t>
            </w:r>
          </w:p>
        </w:tc>
        <w:tc>
          <w:tcPr>
            <w:tcW w:w="1358" w:type="dxa"/>
          </w:tcPr>
          <w:p w14:paraId="236D92B4" w14:textId="6EEC5DD1" w:rsidR="00723F4B" w:rsidRDefault="00723F4B" w:rsidP="00D01F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663" w:type="dxa"/>
          </w:tcPr>
          <w:p w14:paraId="3DA1C0E8" w14:textId="03E6732A" w:rsidR="00723F4B" w:rsidRDefault="00723F4B" w:rsidP="00D01F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обучающихся</w:t>
            </w:r>
          </w:p>
        </w:tc>
        <w:tc>
          <w:tcPr>
            <w:tcW w:w="2686" w:type="dxa"/>
          </w:tcPr>
          <w:p w14:paraId="017262FF" w14:textId="3063A0B9" w:rsidR="00723F4B" w:rsidRDefault="00723F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вакантных мест (перевода обучающихся)</w:t>
            </w:r>
            <w:r w:rsidR="00D01F16" w:rsidRPr="00723F4B">
              <w:rPr>
                <w:rFonts w:ascii="Times New Roman" w:hAnsi="Times New Roman" w:cs="Times New Roman"/>
              </w:rPr>
              <w:t xml:space="preserve"> </w:t>
            </w:r>
            <w:r w:rsidR="00D01F16" w:rsidRPr="00723F4B">
              <w:rPr>
                <w:rFonts w:ascii="Times New Roman" w:hAnsi="Times New Roman" w:cs="Times New Roman"/>
              </w:rPr>
              <w:t>*</w:t>
            </w:r>
          </w:p>
        </w:tc>
      </w:tr>
      <w:tr w:rsidR="009A66AD" w14:paraId="13EFAA32" w14:textId="77777777" w:rsidTr="00B45F37">
        <w:tc>
          <w:tcPr>
            <w:tcW w:w="2433" w:type="dxa"/>
            <w:tcBorders>
              <w:bottom w:val="nil"/>
            </w:tcBorders>
          </w:tcPr>
          <w:p w14:paraId="3CFF86C9" w14:textId="1FB61059" w:rsidR="00723F4B" w:rsidRPr="00723F4B" w:rsidRDefault="00D01F16" w:rsidP="00723F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723F4B" w:rsidRPr="00723F4B">
              <w:rPr>
                <w:rFonts w:ascii="Times New Roman" w:hAnsi="Times New Roman" w:cs="Times New Roman"/>
              </w:rPr>
              <w:t>ачального общего образования</w:t>
            </w:r>
          </w:p>
          <w:p w14:paraId="3C1F391C" w14:textId="77777777" w:rsidR="00723F4B" w:rsidRDefault="00723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  <w:tcBorders>
              <w:bottom w:val="nil"/>
            </w:tcBorders>
          </w:tcPr>
          <w:p w14:paraId="207EBD6B" w14:textId="77777777" w:rsidR="00723F4B" w:rsidRPr="00723F4B" w:rsidRDefault="00723F4B" w:rsidP="00723F4B">
            <w:pPr>
              <w:rPr>
                <w:rFonts w:ascii="Times New Roman" w:hAnsi="Times New Roman" w:cs="Times New Roman"/>
              </w:rPr>
            </w:pPr>
            <w:r w:rsidRPr="00723F4B">
              <w:rPr>
                <w:rFonts w:ascii="Times New Roman" w:hAnsi="Times New Roman" w:cs="Times New Roman"/>
              </w:rPr>
              <w:t>Федеральный государственный образовательный стандарт начального общего образования, (Приказ Министерства образования и науки РФ от 31 мая 2021г. №286), Федеральный государственный образовательный стандарт начального общего образования обучающихся с ограниченными возможностями здоровья, утвержденный приказом Министерства образования и науки Российской Федерации от 22 ноября 2014 № 1598 "Об утверждении и введении в действие федерального государственного образовательного стандарта начального общего образования обучающихся с ограниченными возможностями здоровья " (с последующими изменениями)</w:t>
            </w:r>
          </w:p>
          <w:p w14:paraId="14DEB2E4" w14:textId="77777777" w:rsidR="00723F4B" w:rsidRDefault="00723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3E818A2D" w14:textId="064501F3" w:rsidR="00723F4B" w:rsidRDefault="00723F4B" w:rsidP="00D01F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3" w:type="dxa"/>
          </w:tcPr>
          <w:p w14:paraId="0A9EC6C7" w14:textId="3176B729" w:rsidR="00723F4B" w:rsidRDefault="00723F4B" w:rsidP="00D01F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86" w:type="dxa"/>
          </w:tcPr>
          <w:p w14:paraId="083C7F63" w14:textId="179F37DB" w:rsidR="00723F4B" w:rsidRDefault="00B45F37" w:rsidP="00B45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33B85">
              <w:rPr>
                <w:rFonts w:ascii="Times New Roman" w:hAnsi="Times New Roman" w:cs="Times New Roman"/>
              </w:rPr>
              <w:t>1</w:t>
            </w:r>
          </w:p>
        </w:tc>
      </w:tr>
      <w:tr w:rsidR="009A66AD" w14:paraId="13E991DB" w14:textId="77777777" w:rsidTr="00B45F37">
        <w:tc>
          <w:tcPr>
            <w:tcW w:w="2433" w:type="dxa"/>
            <w:tcBorders>
              <w:top w:val="nil"/>
              <w:bottom w:val="nil"/>
            </w:tcBorders>
          </w:tcPr>
          <w:p w14:paraId="6C61009A" w14:textId="77777777" w:rsidR="00723F4B" w:rsidRDefault="00723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  <w:tcBorders>
              <w:top w:val="nil"/>
              <w:bottom w:val="nil"/>
            </w:tcBorders>
          </w:tcPr>
          <w:p w14:paraId="6060F5E0" w14:textId="77777777" w:rsidR="00723F4B" w:rsidRDefault="00723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02C57BCE" w14:textId="20687FDA" w:rsidR="00723F4B" w:rsidRDefault="00723F4B" w:rsidP="00D01F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3" w:type="dxa"/>
          </w:tcPr>
          <w:p w14:paraId="6D2B30C0" w14:textId="43931B52" w:rsidR="00723F4B" w:rsidRDefault="00723F4B" w:rsidP="00D01F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86" w:type="dxa"/>
          </w:tcPr>
          <w:p w14:paraId="2CFA2852" w14:textId="79CCE589" w:rsidR="00723F4B" w:rsidRDefault="00633B85" w:rsidP="00B45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01F16" w14:paraId="3891CC29" w14:textId="77777777" w:rsidTr="00B45F37">
        <w:tc>
          <w:tcPr>
            <w:tcW w:w="2433" w:type="dxa"/>
            <w:tcBorders>
              <w:top w:val="nil"/>
              <w:bottom w:val="nil"/>
            </w:tcBorders>
          </w:tcPr>
          <w:p w14:paraId="028D3DA7" w14:textId="77777777" w:rsidR="00723F4B" w:rsidRDefault="00723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  <w:tcBorders>
              <w:top w:val="nil"/>
              <w:bottom w:val="nil"/>
            </w:tcBorders>
          </w:tcPr>
          <w:p w14:paraId="7F82E0E4" w14:textId="77777777" w:rsidR="00723F4B" w:rsidRDefault="00723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5AFA97FE" w14:textId="63FD86FD" w:rsidR="00723F4B" w:rsidRDefault="00723F4B" w:rsidP="00D01F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3" w:type="dxa"/>
          </w:tcPr>
          <w:p w14:paraId="5AA5E448" w14:textId="7A0DBD01" w:rsidR="00723F4B" w:rsidRDefault="00723F4B" w:rsidP="00D01F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86" w:type="dxa"/>
          </w:tcPr>
          <w:p w14:paraId="29338569" w14:textId="5D1AE921" w:rsidR="00723F4B" w:rsidRDefault="00633B85" w:rsidP="00B45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A66AD" w14:paraId="6FA6B68F" w14:textId="77777777" w:rsidTr="00B45F37">
        <w:tc>
          <w:tcPr>
            <w:tcW w:w="2433" w:type="dxa"/>
            <w:tcBorders>
              <w:top w:val="nil"/>
              <w:bottom w:val="single" w:sz="4" w:space="0" w:color="auto"/>
            </w:tcBorders>
          </w:tcPr>
          <w:p w14:paraId="4C521184" w14:textId="77777777" w:rsidR="00723F4B" w:rsidRDefault="00723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  <w:tcBorders>
              <w:top w:val="nil"/>
              <w:bottom w:val="single" w:sz="4" w:space="0" w:color="auto"/>
            </w:tcBorders>
          </w:tcPr>
          <w:p w14:paraId="0376DFE1" w14:textId="77777777" w:rsidR="00723F4B" w:rsidRDefault="00723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027775F0" w14:textId="10308BFA" w:rsidR="00723F4B" w:rsidRDefault="00723F4B" w:rsidP="00D01F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63" w:type="dxa"/>
          </w:tcPr>
          <w:p w14:paraId="3BF41855" w14:textId="60722D51" w:rsidR="00723F4B" w:rsidRDefault="00723F4B" w:rsidP="00D01F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86" w:type="dxa"/>
          </w:tcPr>
          <w:p w14:paraId="1E564BCD" w14:textId="124121FA" w:rsidR="00723F4B" w:rsidRDefault="00B45F37" w:rsidP="00B45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A66AD" w14:paraId="7E6F5948" w14:textId="77777777" w:rsidTr="00B45F37">
        <w:tc>
          <w:tcPr>
            <w:tcW w:w="2433" w:type="dxa"/>
            <w:tcBorders>
              <w:bottom w:val="nil"/>
            </w:tcBorders>
          </w:tcPr>
          <w:p w14:paraId="69B689E7" w14:textId="4ED1DE7C" w:rsidR="00723F4B" w:rsidRDefault="00723F4B">
            <w:pPr>
              <w:rPr>
                <w:rFonts w:ascii="Times New Roman" w:hAnsi="Times New Roman" w:cs="Times New Roman"/>
              </w:rPr>
            </w:pPr>
            <w:r w:rsidRPr="00723F4B">
              <w:rPr>
                <w:rFonts w:ascii="Times New Roman" w:hAnsi="Times New Roman" w:cs="Times New Roman"/>
              </w:rPr>
              <w:t xml:space="preserve"> </w:t>
            </w:r>
            <w:r w:rsidR="00D01F16">
              <w:rPr>
                <w:rFonts w:ascii="Times New Roman" w:hAnsi="Times New Roman" w:cs="Times New Roman"/>
              </w:rPr>
              <w:t>О</w:t>
            </w:r>
            <w:r w:rsidRPr="00723F4B">
              <w:rPr>
                <w:rFonts w:ascii="Times New Roman" w:hAnsi="Times New Roman" w:cs="Times New Roman"/>
              </w:rPr>
              <w:t>сновного общего образования</w:t>
            </w:r>
          </w:p>
        </w:tc>
        <w:tc>
          <w:tcPr>
            <w:tcW w:w="5030" w:type="dxa"/>
            <w:tcBorders>
              <w:bottom w:val="nil"/>
            </w:tcBorders>
          </w:tcPr>
          <w:p w14:paraId="179156EA" w14:textId="7CD81CA0" w:rsidR="00D01F16" w:rsidRPr="00723F4B" w:rsidRDefault="00D01F16" w:rsidP="00D01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государственный стандарт основного общего </w:t>
            </w:r>
            <w:proofErr w:type="gramStart"/>
            <w:r>
              <w:rPr>
                <w:rFonts w:ascii="Times New Roman" w:hAnsi="Times New Roman" w:cs="Times New Roman"/>
              </w:rPr>
              <w:t>образования</w:t>
            </w:r>
            <w:r w:rsidRPr="00723F4B">
              <w:rPr>
                <w:rFonts w:ascii="Times New Roman" w:hAnsi="Times New Roman" w:cs="Times New Roman"/>
              </w:rPr>
              <w:t>( Приказ</w:t>
            </w:r>
            <w:proofErr w:type="gramEnd"/>
            <w:r w:rsidRPr="00723F4B">
              <w:rPr>
                <w:rFonts w:ascii="Times New Roman" w:hAnsi="Times New Roman" w:cs="Times New Roman"/>
              </w:rPr>
              <w:t xml:space="preserve"> Министерства образования и науки РФ от 17.12.2010 № 1897, с последующими изменениями) </w:t>
            </w:r>
          </w:p>
          <w:p w14:paraId="3DC016DD" w14:textId="7BF01802" w:rsidR="00D01F16" w:rsidRPr="00723F4B" w:rsidRDefault="00D01F16" w:rsidP="00D01F16">
            <w:pPr>
              <w:rPr>
                <w:rFonts w:ascii="Times New Roman" w:hAnsi="Times New Roman" w:cs="Times New Roman"/>
              </w:rPr>
            </w:pPr>
            <w:r w:rsidRPr="00723F4B">
              <w:rPr>
                <w:rFonts w:ascii="Times New Roman" w:hAnsi="Times New Roman" w:cs="Times New Roman"/>
              </w:rPr>
              <w:t xml:space="preserve">Федеральный государственный </w:t>
            </w:r>
            <w:r w:rsidRPr="00723F4B">
              <w:rPr>
                <w:rFonts w:ascii="Times New Roman" w:hAnsi="Times New Roman" w:cs="Times New Roman"/>
              </w:rPr>
              <w:lastRenderedPageBreak/>
              <w:t xml:space="preserve">образовательный стандарт основного общего образования (Приказ Министерства образования и науки РФ от 31 мая 2021 г. №287) </w:t>
            </w:r>
          </w:p>
          <w:p w14:paraId="1AD549CC" w14:textId="77777777" w:rsidR="00723F4B" w:rsidRDefault="00723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037CD9A6" w14:textId="15C2AC58" w:rsidR="00723F4B" w:rsidRDefault="00D01F16" w:rsidP="00D01F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663" w:type="dxa"/>
          </w:tcPr>
          <w:p w14:paraId="67B6742B" w14:textId="61EE7E5C" w:rsidR="00723F4B" w:rsidRDefault="00D01F16" w:rsidP="00D01F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86" w:type="dxa"/>
          </w:tcPr>
          <w:p w14:paraId="5D937EAB" w14:textId="67C13621" w:rsidR="00723F4B" w:rsidRDefault="00B45F37" w:rsidP="00B45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A66AD" w14:paraId="2CDBDB7A" w14:textId="77777777" w:rsidTr="00B45F37">
        <w:tc>
          <w:tcPr>
            <w:tcW w:w="2433" w:type="dxa"/>
            <w:tcBorders>
              <w:top w:val="nil"/>
              <w:bottom w:val="nil"/>
            </w:tcBorders>
          </w:tcPr>
          <w:p w14:paraId="10C12655" w14:textId="77777777" w:rsidR="00723F4B" w:rsidRDefault="00723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  <w:tcBorders>
              <w:top w:val="nil"/>
              <w:bottom w:val="nil"/>
            </w:tcBorders>
          </w:tcPr>
          <w:p w14:paraId="5CE83211" w14:textId="77777777" w:rsidR="00723F4B" w:rsidRDefault="00723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52D58FF0" w14:textId="685A7386" w:rsidR="00723F4B" w:rsidRDefault="00D01F16" w:rsidP="00D01F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63" w:type="dxa"/>
          </w:tcPr>
          <w:p w14:paraId="65FFDB41" w14:textId="64CBBF1B" w:rsidR="00723F4B" w:rsidRDefault="00D01F16" w:rsidP="00D01F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86" w:type="dxa"/>
          </w:tcPr>
          <w:p w14:paraId="238B2A20" w14:textId="7A4686AC" w:rsidR="00723F4B" w:rsidRDefault="00B45F37" w:rsidP="00B45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01F16" w14:paraId="62F0065D" w14:textId="77777777" w:rsidTr="00B45F37">
        <w:tc>
          <w:tcPr>
            <w:tcW w:w="2433" w:type="dxa"/>
            <w:tcBorders>
              <w:top w:val="nil"/>
              <w:bottom w:val="nil"/>
            </w:tcBorders>
          </w:tcPr>
          <w:p w14:paraId="097FA699" w14:textId="77777777" w:rsidR="00723F4B" w:rsidRDefault="00723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  <w:tcBorders>
              <w:top w:val="nil"/>
              <w:bottom w:val="nil"/>
            </w:tcBorders>
          </w:tcPr>
          <w:p w14:paraId="0126F5CE" w14:textId="77777777" w:rsidR="00723F4B" w:rsidRDefault="00723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4EB0987B" w14:textId="710EC76D" w:rsidR="00723F4B" w:rsidRDefault="00D01F16" w:rsidP="00D01F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63" w:type="dxa"/>
          </w:tcPr>
          <w:p w14:paraId="67D68CCF" w14:textId="05A43E90" w:rsidR="00723F4B" w:rsidRDefault="00D01F16" w:rsidP="00D01F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86" w:type="dxa"/>
          </w:tcPr>
          <w:p w14:paraId="2CE4DC9C" w14:textId="7EA969E5" w:rsidR="00723F4B" w:rsidRDefault="00B45F37" w:rsidP="00B45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01F16" w14:paraId="18DA38C7" w14:textId="77777777" w:rsidTr="00B45F37">
        <w:tc>
          <w:tcPr>
            <w:tcW w:w="2433" w:type="dxa"/>
            <w:tcBorders>
              <w:top w:val="nil"/>
              <w:bottom w:val="nil"/>
            </w:tcBorders>
          </w:tcPr>
          <w:p w14:paraId="2D3118BE" w14:textId="77777777" w:rsidR="00723F4B" w:rsidRDefault="00723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  <w:tcBorders>
              <w:top w:val="nil"/>
              <w:bottom w:val="nil"/>
            </w:tcBorders>
          </w:tcPr>
          <w:p w14:paraId="4F8F0DA2" w14:textId="77777777" w:rsidR="00723F4B" w:rsidRDefault="00723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3E0AED2C" w14:textId="5F058214" w:rsidR="00723F4B" w:rsidRDefault="00D01F16" w:rsidP="00D01F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63" w:type="dxa"/>
          </w:tcPr>
          <w:p w14:paraId="44398B59" w14:textId="00258193" w:rsidR="00723F4B" w:rsidRDefault="00D01F16" w:rsidP="00D01F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86" w:type="dxa"/>
          </w:tcPr>
          <w:p w14:paraId="6EA3B16B" w14:textId="4450684F" w:rsidR="00723F4B" w:rsidRDefault="00B45F37" w:rsidP="00B45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A66AD" w14:paraId="5E4263B5" w14:textId="77777777" w:rsidTr="00B45F37">
        <w:tc>
          <w:tcPr>
            <w:tcW w:w="2433" w:type="dxa"/>
            <w:tcBorders>
              <w:top w:val="nil"/>
              <w:bottom w:val="single" w:sz="4" w:space="0" w:color="auto"/>
            </w:tcBorders>
          </w:tcPr>
          <w:p w14:paraId="06C0FB25" w14:textId="77777777" w:rsidR="00723F4B" w:rsidRDefault="00723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  <w:tcBorders>
              <w:top w:val="nil"/>
              <w:bottom w:val="single" w:sz="4" w:space="0" w:color="auto"/>
            </w:tcBorders>
          </w:tcPr>
          <w:p w14:paraId="346F6D8B" w14:textId="77777777" w:rsidR="00723F4B" w:rsidRDefault="00723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31CA42B1" w14:textId="715C1F3E" w:rsidR="00723F4B" w:rsidRDefault="00D01F16" w:rsidP="00D01F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63" w:type="dxa"/>
          </w:tcPr>
          <w:p w14:paraId="376D47EF" w14:textId="2AD82742" w:rsidR="00723F4B" w:rsidRDefault="00D01F16" w:rsidP="00D01F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86" w:type="dxa"/>
          </w:tcPr>
          <w:p w14:paraId="766D682C" w14:textId="5BBE6AC0" w:rsidR="00723F4B" w:rsidRDefault="00B45F37" w:rsidP="00B45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01F16" w14:paraId="31013A02" w14:textId="77777777" w:rsidTr="00B45F37">
        <w:tc>
          <w:tcPr>
            <w:tcW w:w="2433" w:type="dxa"/>
            <w:tcBorders>
              <w:bottom w:val="nil"/>
            </w:tcBorders>
          </w:tcPr>
          <w:p w14:paraId="31E35E1F" w14:textId="2D82B54A" w:rsidR="00D01F16" w:rsidRPr="00723F4B" w:rsidRDefault="00D01F16" w:rsidP="00D01F16">
            <w:pPr>
              <w:tabs>
                <w:tab w:val="left" w:pos="259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23F4B">
              <w:rPr>
                <w:rFonts w:ascii="Times New Roman" w:hAnsi="Times New Roman" w:cs="Times New Roman"/>
              </w:rPr>
              <w:t>реднего общего</w:t>
            </w:r>
            <w:r w:rsidRPr="00723F4B">
              <w:rPr>
                <w:rFonts w:ascii="Times New Roman" w:hAnsi="Times New Roman" w:cs="Times New Roman"/>
              </w:rPr>
              <w:tab/>
              <w:t>Федеральный государственный образовательный</w:t>
            </w:r>
          </w:p>
          <w:p w14:paraId="33F7FD2F" w14:textId="7A9EAB51" w:rsidR="00723F4B" w:rsidRDefault="00D01F16" w:rsidP="00D01F16">
            <w:pPr>
              <w:rPr>
                <w:rFonts w:ascii="Times New Roman" w:hAnsi="Times New Roman" w:cs="Times New Roman"/>
              </w:rPr>
            </w:pPr>
            <w:r w:rsidRPr="00723F4B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5030" w:type="dxa"/>
            <w:tcBorders>
              <w:bottom w:val="nil"/>
            </w:tcBorders>
          </w:tcPr>
          <w:p w14:paraId="510EDC2B" w14:textId="0C62570E" w:rsidR="00D01F16" w:rsidRPr="00723F4B" w:rsidRDefault="00D01F16" w:rsidP="00D01F16">
            <w:pPr>
              <w:tabs>
                <w:tab w:val="left" w:pos="2606"/>
              </w:tabs>
              <w:rPr>
                <w:rFonts w:ascii="Times New Roman" w:hAnsi="Times New Roman" w:cs="Times New Roman"/>
              </w:rPr>
            </w:pPr>
            <w:r w:rsidRPr="00723F4B">
              <w:rPr>
                <w:rFonts w:ascii="Times New Roman" w:hAnsi="Times New Roman" w:cs="Times New Roman"/>
              </w:rPr>
              <w:t>Федеральный государственный образовательный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23F4B">
              <w:rPr>
                <w:rFonts w:ascii="Times New Roman" w:hAnsi="Times New Roman" w:cs="Times New Roman"/>
              </w:rPr>
              <w:t xml:space="preserve">стандарт среднего общего образования </w:t>
            </w:r>
            <w:proofErr w:type="gramStart"/>
            <w:r w:rsidRPr="00723F4B">
              <w:rPr>
                <w:rFonts w:ascii="Times New Roman" w:hAnsi="Times New Roman" w:cs="Times New Roman"/>
              </w:rPr>
              <w:t>( Приказ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723F4B">
              <w:rPr>
                <w:rFonts w:ascii="Times New Roman" w:hAnsi="Times New Roman" w:cs="Times New Roman"/>
              </w:rPr>
              <w:t>Министерства образования и науки РФ от 17.05.2012 № 413, с последующими изменениями) 11 класс</w:t>
            </w:r>
          </w:p>
          <w:p w14:paraId="4221482B" w14:textId="71CF95D7" w:rsidR="00D01F16" w:rsidRPr="00723F4B" w:rsidRDefault="00D01F16" w:rsidP="00D01F16">
            <w:pPr>
              <w:rPr>
                <w:rFonts w:ascii="Times New Roman" w:hAnsi="Times New Roman" w:cs="Times New Roman"/>
              </w:rPr>
            </w:pPr>
            <w:r w:rsidRPr="00723F4B">
              <w:rPr>
                <w:rFonts w:ascii="Times New Roman" w:hAnsi="Times New Roman" w:cs="Times New Roman"/>
              </w:rPr>
              <w:t>Приказ Министерства просвещения РФ от 12 августа 2022 г. №732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</w:t>
            </w:r>
            <w:r>
              <w:rPr>
                <w:rFonts w:ascii="Times New Roman" w:hAnsi="Times New Roman" w:cs="Times New Roman"/>
              </w:rPr>
              <w:t xml:space="preserve"> мая 2012 г. № 413». 10 класс</w:t>
            </w:r>
          </w:p>
          <w:p w14:paraId="4BB8B32A" w14:textId="77777777" w:rsidR="00723F4B" w:rsidRDefault="00723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07BE29DA" w14:textId="794E97F5" w:rsidR="00723F4B" w:rsidRDefault="00D01F16" w:rsidP="00D01F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63" w:type="dxa"/>
          </w:tcPr>
          <w:p w14:paraId="255850A3" w14:textId="53828E35" w:rsidR="00723F4B" w:rsidRDefault="00D01F16" w:rsidP="00D01F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86" w:type="dxa"/>
          </w:tcPr>
          <w:p w14:paraId="481A38C8" w14:textId="5BB8F758" w:rsidR="00723F4B" w:rsidRDefault="00B45F37" w:rsidP="00B45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D01F16" w14:paraId="3539BEB2" w14:textId="77777777" w:rsidTr="00B45F37">
        <w:tc>
          <w:tcPr>
            <w:tcW w:w="2433" w:type="dxa"/>
            <w:tcBorders>
              <w:top w:val="nil"/>
            </w:tcBorders>
          </w:tcPr>
          <w:p w14:paraId="171B210A" w14:textId="77777777" w:rsidR="00723F4B" w:rsidRDefault="00723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  <w:tcBorders>
              <w:top w:val="nil"/>
            </w:tcBorders>
          </w:tcPr>
          <w:p w14:paraId="06CF4CF6" w14:textId="77777777" w:rsidR="00723F4B" w:rsidRDefault="00723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59C8220D" w14:textId="48F3FECB" w:rsidR="00723F4B" w:rsidRDefault="00D01F16" w:rsidP="00D01F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63" w:type="dxa"/>
          </w:tcPr>
          <w:p w14:paraId="6DCF3EC3" w14:textId="529666A3" w:rsidR="00723F4B" w:rsidRDefault="00D01F16" w:rsidP="00D01F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6" w:type="dxa"/>
          </w:tcPr>
          <w:p w14:paraId="42A7AA36" w14:textId="2BF97178" w:rsidR="00723F4B" w:rsidRDefault="00B45F37" w:rsidP="00B45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</w:tbl>
    <w:p w14:paraId="1B35F588" w14:textId="55DCCF28" w:rsidR="002A6417" w:rsidRPr="00723F4B" w:rsidRDefault="002A6417">
      <w:pPr>
        <w:rPr>
          <w:rFonts w:ascii="Times New Roman" w:hAnsi="Times New Roman" w:cs="Times New Roman"/>
        </w:rPr>
      </w:pPr>
    </w:p>
    <w:p w14:paraId="00192A6B" w14:textId="77777777" w:rsidR="002A6417" w:rsidRPr="00723F4B" w:rsidRDefault="0069179A">
      <w:pPr>
        <w:rPr>
          <w:rFonts w:ascii="Times New Roman" w:hAnsi="Times New Roman" w:cs="Times New Roman"/>
        </w:rPr>
      </w:pPr>
      <w:r w:rsidRPr="00723F4B">
        <w:rPr>
          <w:rFonts w:ascii="Times New Roman" w:hAnsi="Times New Roman" w:cs="Times New Roman"/>
        </w:rPr>
        <w:t>*-за счет бюджетных ассигнований</w:t>
      </w:r>
    </w:p>
    <w:sectPr w:rsidR="002A6417" w:rsidRPr="00723F4B">
      <w:type w:val="continuous"/>
      <w:pgSz w:w="16834" w:h="11909" w:orient="landscape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DE0E6" w14:textId="77777777" w:rsidR="009A66AD" w:rsidRDefault="009A66AD">
      <w:r>
        <w:separator/>
      </w:r>
    </w:p>
  </w:endnote>
  <w:endnote w:type="continuationSeparator" w:id="0">
    <w:p w14:paraId="43BF8E5B" w14:textId="77777777" w:rsidR="009A66AD" w:rsidRDefault="009A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37C10" w14:textId="77777777" w:rsidR="009A66AD" w:rsidRDefault="009A66AD"/>
  </w:footnote>
  <w:footnote w:type="continuationSeparator" w:id="0">
    <w:p w14:paraId="266D3567" w14:textId="77777777" w:rsidR="009A66AD" w:rsidRDefault="009A66A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417"/>
    <w:rsid w:val="002A6417"/>
    <w:rsid w:val="00633B85"/>
    <w:rsid w:val="0069179A"/>
    <w:rsid w:val="00723F4B"/>
    <w:rsid w:val="009A66AD"/>
    <w:rsid w:val="00B45F37"/>
    <w:rsid w:val="00D0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18B27"/>
  <w15:docId w15:val="{07372C24-8584-483F-B24D-16A629FD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table" w:styleId="a4">
    <w:name w:val="Table Grid"/>
    <w:basedOn w:val="a1"/>
    <w:uiPriority w:val="59"/>
    <w:unhideWhenUsed/>
    <w:rsid w:val="00723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723F4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23F4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23F4B"/>
    <w:rPr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23F4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23F4B"/>
    <w:rPr>
      <w:b/>
      <w:bCs/>
      <w:color w:val="00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23F4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23F4B"/>
    <w:rPr>
      <w:rFonts w:ascii="Segoe UI" w:hAnsi="Segoe UI" w:cs="Segoe UI"/>
      <w:color w:val="000000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723F4B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23F4B"/>
    <w:rPr>
      <w:color w:val="000000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723F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7F06C-DFE5-4EB9-97EB-BF1FEB5EA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2024-01-29T08:52:00Z</dcterms:created>
  <dcterms:modified xsi:type="dcterms:W3CDTF">2024-01-29T08:52:00Z</dcterms:modified>
</cp:coreProperties>
</file>